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48DD2" w14:textId="77777777" w:rsidR="00643400" w:rsidRDefault="00643400" w:rsidP="00643400">
      <w:pPr>
        <w:widowControl w:val="0"/>
        <w:spacing w:line="640" w:lineRule="exact"/>
        <w:rPr>
          <w:rFonts w:ascii="Century" w:eastAsia="ＭＳ 明朝" w:hAnsi="Century" w:cs="ＭＳ 明朝"/>
          <w:b/>
          <w:bCs/>
          <w:color w:val="000000"/>
          <w:kern w:val="0"/>
          <w:sz w:val="28"/>
          <w:szCs w:val="28"/>
          <w14:ligatures w14:val="none"/>
        </w:rPr>
      </w:pPr>
    </w:p>
    <w:p w14:paraId="6737DF83" w14:textId="75AC6250" w:rsidR="00643400" w:rsidRPr="00643400" w:rsidRDefault="00643400" w:rsidP="00643400">
      <w:pPr>
        <w:widowControl w:val="0"/>
        <w:spacing w:line="640" w:lineRule="exact"/>
        <w:rPr>
          <w:rFonts w:ascii="ＭＳ 明朝" w:eastAsia="ＭＳ 明朝" w:hAnsi="Times New Roman" w:cs="Times New Roman"/>
          <w:b/>
          <w:bCs/>
          <w:color w:val="000000"/>
          <w:kern w:val="0"/>
          <w:sz w:val="28"/>
          <w:szCs w:val="28"/>
          <w14:ligatures w14:val="none"/>
        </w:rPr>
      </w:pPr>
      <w:r w:rsidRPr="00643400">
        <w:rPr>
          <w:rFonts w:ascii="Century" w:eastAsia="ＭＳ 明朝" w:hAnsi="Century" w:cs="ＭＳ 明朝" w:hint="eastAsia"/>
          <w:b/>
          <w:bCs/>
          <w:color w:val="000000"/>
          <w:kern w:val="0"/>
          <w:sz w:val="28"/>
          <w:szCs w:val="28"/>
          <w14:ligatures w14:val="none"/>
        </w:rPr>
        <w:t>駄菓子屋のおばあちゃん</w:t>
      </w:r>
    </w:p>
    <w:p w14:paraId="658688B1" w14:textId="58771C5F" w:rsidR="00643400" w:rsidRPr="00643400" w:rsidRDefault="00643400" w:rsidP="00643400">
      <w:pPr>
        <w:widowControl w:val="0"/>
        <w:suppressAutoHyphens/>
        <w:overflowPunct w:val="0"/>
        <w:spacing w:line="520" w:lineRule="exact"/>
        <w:textAlignment w:val="baseline"/>
        <w:rPr>
          <w:rFonts w:ascii="ＭＳ 明朝" w:eastAsia="ＭＳ Ｐ明朝" w:hAnsi="Times New Roman" w:cs="ＭＳ Ｐ明朝"/>
          <w:color w:val="000000"/>
          <w:kern w:val="0"/>
          <w:sz w:val="24"/>
          <w:szCs w:val="24"/>
          <w14:ligatures w14:val="none"/>
        </w:rPr>
      </w:pPr>
      <w:r w:rsidRPr="00643400">
        <w:rPr>
          <w:rFonts w:ascii="Century" w:eastAsia="ＭＳ 明朝" w:hAnsi="Century" w:cs="ＭＳ 明朝" w:hint="eastAsia"/>
          <w:color w:val="000000"/>
          <w:kern w:val="0"/>
          <w:szCs w:val="21"/>
          <w14:ligatures w14:val="none"/>
        </w:rPr>
        <w:t xml:space="preserve">　　　　　　　　　　</w:t>
      </w:r>
      <w:r w:rsidRPr="00643400">
        <w:rPr>
          <w:rFonts w:ascii="Century" w:eastAsia="ＭＳ 明朝" w:hAnsi="Century" w:cs="Century"/>
          <w:color w:val="000000"/>
          <w:kern w:val="0"/>
          <w:szCs w:val="21"/>
          <w14:ligatures w14:val="none"/>
        </w:rPr>
        <w:t xml:space="preserve"> </w:t>
      </w:r>
      <w:r w:rsidRPr="00643400">
        <w:rPr>
          <w:rFonts w:ascii="Century" w:eastAsia="ＭＳ 明朝" w:hAnsi="Century" w:cs="ＭＳ 明朝" w:hint="eastAsia"/>
          <w:color w:val="000000"/>
          <w:kern w:val="0"/>
          <w:szCs w:val="21"/>
          <w14:ligatures w14:val="none"/>
        </w:rPr>
        <w:t xml:space="preserve">　　</w:t>
      </w:r>
    </w:p>
    <w:p w14:paraId="5585B243" w14:textId="77777777" w:rsidR="00643400" w:rsidRPr="00643400" w:rsidRDefault="00643400" w:rsidP="00643400">
      <w:pPr>
        <w:widowControl w:val="0"/>
        <w:suppressAutoHyphens/>
        <w:kinsoku w:val="0"/>
        <w:overflowPunct w:val="0"/>
        <w:autoSpaceDE w:val="0"/>
        <w:autoSpaceDN w:val="0"/>
        <w:adjustRightInd w:val="0"/>
        <w:spacing w:line="520" w:lineRule="exact"/>
        <w:textAlignment w:val="baseline"/>
        <w:rPr>
          <w:rFonts w:ascii="ＭＳ Ｐ明朝" w:eastAsia="ＭＳ Ｐ明朝" w:hAnsi="ＭＳ Ｐ明朝" w:cs="ＭＳ 明朝"/>
          <w:color w:val="000000"/>
          <w:kern w:val="0"/>
          <w:sz w:val="24"/>
          <w:szCs w:val="24"/>
          <w14:ligatures w14:val="none"/>
        </w:rPr>
      </w:pPr>
      <w:r w:rsidRPr="00643400">
        <w:rPr>
          <w:rFonts w:ascii="Century" w:eastAsia="ＭＳ 明朝" w:hAnsi="Century" w:cs="ＭＳ 明朝" w:hint="eastAsia"/>
          <w:color w:val="000000"/>
          <w:kern w:val="0"/>
          <w:sz w:val="24"/>
          <w:szCs w:val="24"/>
          <w14:ligatures w14:val="none"/>
        </w:rPr>
        <w:t xml:space="preserve">　</w:t>
      </w:r>
      <w:r w:rsidRPr="00643400">
        <w:rPr>
          <w:rFonts w:ascii="ＭＳ Ｐ明朝" w:eastAsia="ＭＳ Ｐ明朝" w:hAnsi="ＭＳ Ｐ明朝" w:cs="ＭＳ 明朝" w:hint="eastAsia"/>
          <w:color w:val="000000"/>
          <w:kern w:val="0"/>
          <w:sz w:val="24"/>
          <w:szCs w:val="24"/>
          <w14:ligatures w14:val="none"/>
        </w:rPr>
        <w:t>まだ私がずいぶん小さい頃、駄菓子屋のおばあちゃんに会うために、古く小さな駄菓子屋へ乗れるようになったばっかりの自転車を一生懸命に漕ぎ、顔を出していました。</w:t>
      </w:r>
    </w:p>
    <w:p w14:paraId="05148FAE" w14:textId="77777777" w:rsidR="00643400" w:rsidRPr="00643400" w:rsidRDefault="00643400" w:rsidP="00643400">
      <w:pPr>
        <w:widowControl w:val="0"/>
        <w:suppressAutoHyphens/>
        <w:kinsoku w:val="0"/>
        <w:overflowPunct w:val="0"/>
        <w:autoSpaceDE w:val="0"/>
        <w:autoSpaceDN w:val="0"/>
        <w:adjustRightInd w:val="0"/>
        <w:spacing w:line="520" w:lineRule="exact"/>
        <w:textAlignment w:val="baseline"/>
        <w:rPr>
          <w:rFonts w:ascii="ＭＳ Ｐ明朝" w:eastAsia="ＭＳ Ｐ明朝" w:hAnsi="ＭＳ Ｐ明朝" w:cs="ＭＳ 明朝"/>
          <w:color w:val="000000"/>
          <w:kern w:val="0"/>
          <w:sz w:val="24"/>
          <w:szCs w:val="24"/>
          <w14:ligatures w14:val="none"/>
        </w:rPr>
      </w:pPr>
      <w:r w:rsidRPr="00643400">
        <w:rPr>
          <w:rFonts w:ascii="ＭＳ Ｐ明朝" w:eastAsia="ＭＳ Ｐ明朝" w:hAnsi="ＭＳ Ｐ明朝" w:cs="ＭＳ 明朝" w:hint="eastAsia"/>
          <w:color w:val="000000"/>
          <w:kern w:val="0"/>
          <w:sz w:val="24"/>
          <w:szCs w:val="24"/>
          <w14:ligatures w14:val="none"/>
        </w:rPr>
        <w:t xml:space="preserve">　ある日、おばあちゃんに手紙を書いて、また自転車を走らせました。その日から顔を出すたび、「手紙毎日読んでいるのよ」と嬉しそうな笑顔で話してくれました。</w:t>
      </w:r>
    </w:p>
    <w:p w14:paraId="00D8C9CD" w14:textId="77777777" w:rsidR="00643400" w:rsidRPr="00643400" w:rsidRDefault="00643400" w:rsidP="00643400">
      <w:pPr>
        <w:widowControl w:val="0"/>
        <w:suppressAutoHyphens/>
        <w:kinsoku w:val="0"/>
        <w:overflowPunct w:val="0"/>
        <w:autoSpaceDE w:val="0"/>
        <w:autoSpaceDN w:val="0"/>
        <w:adjustRightInd w:val="0"/>
        <w:spacing w:line="520" w:lineRule="exact"/>
        <w:textAlignment w:val="baseline"/>
        <w:rPr>
          <w:rFonts w:ascii="ＭＳ Ｐ明朝" w:eastAsia="ＭＳ Ｐ明朝" w:hAnsi="ＭＳ Ｐ明朝" w:cs="ＭＳ 明朝"/>
          <w:color w:val="000000"/>
          <w:kern w:val="0"/>
          <w:sz w:val="24"/>
          <w:szCs w:val="24"/>
          <w14:ligatures w14:val="none"/>
        </w:rPr>
      </w:pPr>
      <w:r w:rsidRPr="00643400">
        <w:rPr>
          <w:rFonts w:ascii="ＭＳ Ｐ明朝" w:eastAsia="ＭＳ Ｐ明朝" w:hAnsi="ＭＳ Ｐ明朝" w:cs="ＭＳ 明朝" w:hint="eastAsia"/>
          <w:color w:val="000000"/>
          <w:kern w:val="0"/>
          <w:sz w:val="24"/>
          <w:szCs w:val="24"/>
          <w14:ligatures w14:val="none"/>
        </w:rPr>
        <w:t xml:space="preserve">　小さい頃の私にとって、あの優しいまなざしや最後まで楽しそうにお話を聞いて笑ってくれる存在が、もう一人のおばあちゃんのように感じられたのかもしれません。</w:t>
      </w:r>
    </w:p>
    <w:p w14:paraId="17C26ACF" w14:textId="77777777" w:rsidR="00643400" w:rsidRPr="00643400" w:rsidRDefault="00643400" w:rsidP="00643400">
      <w:pPr>
        <w:widowControl w:val="0"/>
        <w:suppressAutoHyphens/>
        <w:kinsoku w:val="0"/>
        <w:overflowPunct w:val="0"/>
        <w:autoSpaceDE w:val="0"/>
        <w:autoSpaceDN w:val="0"/>
        <w:adjustRightInd w:val="0"/>
        <w:spacing w:line="520" w:lineRule="exact"/>
        <w:textAlignment w:val="baseline"/>
        <w:rPr>
          <w:rFonts w:ascii="ＭＳ Ｐ明朝" w:eastAsia="ＭＳ Ｐ明朝" w:hAnsi="ＭＳ Ｐ明朝" w:cs="ＭＳ 明朝"/>
          <w:color w:val="000000"/>
          <w:kern w:val="0"/>
          <w:sz w:val="24"/>
          <w:szCs w:val="24"/>
          <w14:ligatures w14:val="none"/>
        </w:rPr>
      </w:pPr>
      <w:r w:rsidRPr="00643400">
        <w:rPr>
          <w:rFonts w:ascii="ＭＳ Ｐ明朝" w:eastAsia="ＭＳ Ｐ明朝" w:hAnsi="ＭＳ Ｐ明朝" w:cs="ＭＳ 明朝" w:hint="eastAsia"/>
          <w:color w:val="000000"/>
          <w:kern w:val="0"/>
          <w:sz w:val="24"/>
          <w:szCs w:val="24"/>
          <w14:ligatures w14:val="none"/>
        </w:rPr>
        <w:t xml:space="preserve">　中学に入ってから忙しくなり、駄菓子屋の存在すら忘れてしまっていました。でもタンスを掃除していた時、一通の手紙を見つけました。駄菓子屋のおばあちゃんからでした。当時は読めなかった、昭和書体の長い手紙。</w:t>
      </w:r>
    </w:p>
    <w:p w14:paraId="35258758" w14:textId="7019EA7A" w:rsidR="00643400" w:rsidRPr="00643400" w:rsidRDefault="00643400" w:rsidP="00643400">
      <w:pPr>
        <w:widowControl w:val="0"/>
        <w:suppressAutoHyphens/>
        <w:kinsoku w:val="0"/>
        <w:overflowPunct w:val="0"/>
        <w:autoSpaceDE w:val="0"/>
        <w:autoSpaceDN w:val="0"/>
        <w:adjustRightInd w:val="0"/>
        <w:spacing w:line="520" w:lineRule="exact"/>
        <w:textAlignment w:val="baseline"/>
        <w:rPr>
          <w:rFonts w:ascii="ＭＳ Ｐ明朝" w:eastAsia="ＭＳ Ｐ明朝" w:hAnsi="ＭＳ Ｐ明朝" w:cs="ＭＳ 明朝" w:hint="eastAsia"/>
          <w:color w:val="000000"/>
          <w:kern w:val="0"/>
          <w:sz w:val="24"/>
          <w:szCs w:val="24"/>
          <w14:ligatures w14:val="none"/>
        </w:rPr>
      </w:pPr>
      <w:r w:rsidRPr="00643400">
        <w:rPr>
          <w:rFonts w:ascii="ＭＳ Ｐ明朝" w:eastAsia="ＭＳ Ｐ明朝" w:hAnsi="ＭＳ Ｐ明朝" w:cs="ＭＳ 明朝" w:hint="eastAsia"/>
          <w:color w:val="000000"/>
          <w:kern w:val="0"/>
          <w:sz w:val="24"/>
          <w:szCs w:val="24"/>
          <w14:ligatures w14:val="none"/>
        </w:rPr>
        <w:t xml:space="preserve">　私も毎日読んでいます。ありがとう。</w:t>
      </w:r>
    </w:p>
    <w:p w14:paraId="2A09C64C" w14:textId="2D45443B" w:rsidR="00E565C2" w:rsidRPr="00643400" w:rsidRDefault="007D7220" w:rsidP="007D7220">
      <w:pPr>
        <w:snapToGrid w:val="0"/>
        <w:spacing w:line="680" w:lineRule="exact"/>
        <w:ind w:firstLineChars="700" w:firstLine="2415"/>
        <w:jc w:val="left"/>
        <w:rPr>
          <w:rFonts w:ascii="ＭＳ Ｐ明朝" w:eastAsia="ＭＳ Ｐ明朝" w:hAnsi="ＭＳ Ｐ明朝"/>
          <w:sz w:val="24"/>
          <w:szCs w:val="24"/>
        </w:rPr>
      </w:pPr>
      <w:r>
        <w:rPr>
          <w:rFonts w:ascii="ＭＳ Ｐ明朝" w:eastAsia="ＭＳ Ｐ明朝" w:hAnsi="ＭＳ Ｐ明朝" w:hint="eastAsia"/>
          <w:sz w:val="24"/>
          <w:szCs w:val="24"/>
        </w:rPr>
        <w:t>応募時</w:t>
      </w:r>
      <w:r w:rsidR="00643400">
        <w:rPr>
          <w:rFonts w:ascii="ＭＳ Ｐ明朝" w:eastAsia="ＭＳ Ｐ明朝" w:hAnsi="ＭＳ Ｐ明朝" w:hint="eastAsia"/>
          <w:sz w:val="24"/>
          <w:szCs w:val="24"/>
        </w:rPr>
        <w:t>（</w:t>
      </w:r>
      <w:r w:rsidR="00643400" w:rsidRPr="00643400">
        <w:rPr>
          <w:rFonts w:ascii="ＭＳ Ｐ明朝" w:eastAsia="ＭＳ Ｐ明朝" w:hAnsi="ＭＳ Ｐ明朝" w:hint="eastAsia"/>
          <w:sz w:val="24"/>
          <w:szCs w:val="24"/>
        </w:rPr>
        <w:t>静岡県中学三年</w:t>
      </w:r>
      <w:r w:rsidR="00643400">
        <w:rPr>
          <w:rFonts w:ascii="ＭＳ Ｐ明朝" w:eastAsia="ＭＳ Ｐ明朝" w:hAnsi="ＭＳ Ｐ明朝" w:hint="eastAsia"/>
          <w:sz w:val="24"/>
          <w:szCs w:val="24"/>
        </w:rPr>
        <w:t xml:space="preserve">）　</w:t>
      </w:r>
      <w:r w:rsidR="00643400" w:rsidRPr="00643400">
        <w:rPr>
          <w:rFonts w:ascii="ＭＳ Ｐ明朝" w:eastAsia="ＭＳ Ｐ明朝" w:hAnsi="ＭＳ Ｐ明朝" w:hint="eastAsia"/>
          <w:sz w:val="24"/>
          <w:szCs w:val="24"/>
        </w:rPr>
        <w:t xml:space="preserve">　佐藤　陽菜</w:t>
      </w:r>
    </w:p>
    <w:sectPr w:rsidR="00E565C2" w:rsidRPr="00643400" w:rsidSect="00643400">
      <w:pgSz w:w="16838" w:h="11906" w:orient="landscape" w:code="9"/>
      <w:pgMar w:top="1701" w:right="1361" w:bottom="1701" w:left="1134" w:header="851" w:footer="992" w:gutter="0"/>
      <w:cols w:space="425"/>
      <w:textDirection w:val="tbRl"/>
      <w:docGrid w:type="linesAndChars" w:linePitch="551" w:charSpace="21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017FC" w14:textId="77777777" w:rsidR="00634958" w:rsidRDefault="00634958" w:rsidP="007D7220">
      <w:pPr>
        <w:spacing w:line="240" w:lineRule="auto"/>
      </w:pPr>
      <w:r>
        <w:separator/>
      </w:r>
    </w:p>
  </w:endnote>
  <w:endnote w:type="continuationSeparator" w:id="0">
    <w:p w14:paraId="71354B6B" w14:textId="77777777" w:rsidR="00634958" w:rsidRDefault="00634958" w:rsidP="007D7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86E3" w14:textId="77777777" w:rsidR="00634958" w:rsidRDefault="00634958" w:rsidP="007D7220">
      <w:pPr>
        <w:spacing w:line="240" w:lineRule="auto"/>
      </w:pPr>
      <w:r>
        <w:separator/>
      </w:r>
    </w:p>
  </w:footnote>
  <w:footnote w:type="continuationSeparator" w:id="0">
    <w:p w14:paraId="32FF662C" w14:textId="77777777" w:rsidR="00634958" w:rsidRDefault="00634958" w:rsidP="007D72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315"/>
  <w:drawingGridVerticalSpacing w:val="55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00"/>
    <w:rsid w:val="00634958"/>
    <w:rsid w:val="00643400"/>
    <w:rsid w:val="007D7220"/>
    <w:rsid w:val="008C0354"/>
    <w:rsid w:val="00E5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BF1BF"/>
  <w15:chartTrackingRefBased/>
  <w15:docId w15:val="{A9CEFF19-1A1D-430A-96C4-9D3055DE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220"/>
    <w:pPr>
      <w:tabs>
        <w:tab w:val="center" w:pos="4252"/>
        <w:tab w:val="right" w:pos="8504"/>
      </w:tabs>
      <w:snapToGrid w:val="0"/>
    </w:pPr>
  </w:style>
  <w:style w:type="character" w:customStyle="1" w:styleId="a4">
    <w:name w:val="ヘッダー (文字)"/>
    <w:basedOn w:val="a0"/>
    <w:link w:val="a3"/>
    <w:uiPriority w:val="99"/>
    <w:rsid w:val="007D7220"/>
  </w:style>
  <w:style w:type="paragraph" w:styleId="a5">
    <w:name w:val="footer"/>
    <w:basedOn w:val="a"/>
    <w:link w:val="a6"/>
    <w:uiPriority w:val="99"/>
    <w:unhideWhenUsed/>
    <w:rsid w:val="007D7220"/>
    <w:pPr>
      <w:tabs>
        <w:tab w:val="center" w:pos="4252"/>
        <w:tab w:val="right" w:pos="8504"/>
      </w:tabs>
      <w:snapToGrid w:val="0"/>
    </w:pPr>
  </w:style>
  <w:style w:type="character" w:customStyle="1" w:styleId="a6">
    <w:name w:val="フッター (文字)"/>
    <w:basedOn w:val="a0"/>
    <w:link w:val="a5"/>
    <w:uiPriority w:val="99"/>
    <w:rsid w:val="007D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袋井市文化協会 一般社団法人</dc:creator>
  <cp:keywords/>
  <dc:description/>
  <cp:lastModifiedBy>袋井市文化協会 一般社団法人</cp:lastModifiedBy>
  <cp:revision>2</cp:revision>
  <dcterms:created xsi:type="dcterms:W3CDTF">2024-12-16T00:11:00Z</dcterms:created>
  <dcterms:modified xsi:type="dcterms:W3CDTF">2024-12-16T00:23:00Z</dcterms:modified>
</cp:coreProperties>
</file>